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75134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04B60" w:rsidRPr="002663E6" w:rsidRDefault="00A04B60" w:rsidP="00A04B60">
          <w:pPr>
            <w:tabs>
              <w:tab w:val="left" w:pos="5670"/>
            </w:tabs>
            <w:spacing w:after="0" w:line="240" w:lineRule="auto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Областное казённое учреждение социального обслуживания населения системы социального обеспечения</w:t>
          </w:r>
          <w:r w:rsidRPr="002663E6">
            <w:rPr>
              <w:rFonts w:ascii="Times New Roman" w:hAnsi="Times New Roman" w:cs="Times New Roman"/>
            </w:rPr>
            <w:t xml:space="preserve"> «Железногорский межрайонный центр социальной помощи семье и детям»</w:t>
          </w: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Pr="00557D4D" w:rsidRDefault="00A04B60" w:rsidP="00A04B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557D4D">
            <w:rPr>
              <w:rFonts w:ascii="Times New Roman" w:hAnsi="Times New Roman" w:cs="Times New Roman"/>
              <w:b/>
              <w:sz w:val="72"/>
              <w:szCs w:val="72"/>
            </w:rPr>
            <w:t>ПРОГРАММА</w:t>
          </w:r>
        </w:p>
        <w:p w:rsidR="00A04B60" w:rsidRPr="004372B4" w:rsidRDefault="00A04B60" w:rsidP="00A04B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4764B1">
            <w:rPr>
              <w:rFonts w:ascii="Times New Roman" w:hAnsi="Times New Roman" w:cs="Times New Roman"/>
              <w:b/>
              <w:sz w:val="72"/>
              <w:szCs w:val="72"/>
            </w:rPr>
            <w:t xml:space="preserve"> </w:t>
          </w:r>
          <w:r w:rsidRPr="004372B4">
            <w:rPr>
              <w:rFonts w:ascii="Times New Roman" w:hAnsi="Times New Roman" w:cs="Times New Roman"/>
              <w:b/>
              <w:sz w:val="72"/>
              <w:szCs w:val="72"/>
            </w:rPr>
            <w:t xml:space="preserve">социальной реабилитации несовершеннолетних, </w:t>
          </w:r>
        </w:p>
        <w:p w:rsidR="00A04B60" w:rsidRPr="004372B4" w:rsidRDefault="00A04B60" w:rsidP="00A04B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proofErr w:type="gramStart"/>
          <w:r w:rsidRPr="004372B4">
            <w:rPr>
              <w:rFonts w:ascii="Times New Roman" w:hAnsi="Times New Roman" w:cs="Times New Roman"/>
              <w:b/>
              <w:sz w:val="72"/>
              <w:szCs w:val="72"/>
            </w:rPr>
            <w:t xml:space="preserve">освободившихся из мест </w:t>
          </w:r>
          <w:proofErr w:type="gramEnd"/>
        </w:p>
        <w:p w:rsidR="00A04B60" w:rsidRDefault="00A04B60" w:rsidP="00A04B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4372B4">
            <w:rPr>
              <w:rFonts w:ascii="Times New Roman" w:hAnsi="Times New Roman" w:cs="Times New Roman"/>
              <w:b/>
              <w:sz w:val="72"/>
              <w:szCs w:val="72"/>
            </w:rPr>
            <w:t>лишения свободы</w:t>
          </w:r>
          <w:r>
            <w:rPr>
              <w:rFonts w:ascii="Times New Roman" w:hAnsi="Times New Roman" w:cs="Times New Roman"/>
              <w:b/>
              <w:sz w:val="72"/>
              <w:szCs w:val="72"/>
            </w:rPr>
            <w:t xml:space="preserve">, </w:t>
          </w:r>
        </w:p>
        <w:p w:rsidR="00A04B60" w:rsidRDefault="00A04B60" w:rsidP="00A04B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sz w:val="72"/>
              <w:szCs w:val="72"/>
            </w:rPr>
            <w:t>условно осужденных</w:t>
          </w:r>
        </w:p>
        <w:p w:rsidR="00A04B60" w:rsidRPr="00557D4D" w:rsidRDefault="00A04B60" w:rsidP="00A04B60">
          <w:pPr>
            <w:spacing w:after="0" w:line="240" w:lineRule="auto"/>
            <w:jc w:val="center"/>
            <w:rPr>
              <w:rFonts w:ascii="Arial Black" w:hAnsi="Arial Black" w:cs="Times New Roman"/>
              <w:b/>
              <w:sz w:val="72"/>
              <w:szCs w:val="72"/>
            </w:rPr>
          </w:pPr>
          <w:r w:rsidRPr="00557D4D">
            <w:rPr>
              <w:rFonts w:ascii="Arial Black" w:hAnsi="Arial Black" w:cs="Times New Roman"/>
              <w:b/>
              <w:sz w:val="72"/>
              <w:szCs w:val="72"/>
            </w:rPr>
            <w:t>«ПРОВОДНИК»</w:t>
          </w: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04B60" w:rsidRDefault="00A04B60" w:rsidP="00A04B60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Отделение профилактики безнадзорности детей и подростков</w:t>
          </w:r>
        </w:p>
      </w:sdtContent>
    </w:sdt>
    <w:p w:rsidR="00A04B60" w:rsidRDefault="00A04B60" w:rsidP="00A04B6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A04B60" w:rsidRPr="00B073C9" w:rsidRDefault="00A04B60" w:rsidP="00A04B6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B073C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04B60" w:rsidRPr="00F64208" w:rsidRDefault="00A04B60" w:rsidP="00A04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Подростковый возраст – это один из самых переломных периодов в жизни человека. У подростков не выработаны механизмы самоконтроля, а эмоции, напротив, бушуют с большой силой. У них слаба способность  эмпатии к другим людям, способность чувствовать чужую боль. Для них другой человек – закрытая книга, иной мир. Свои обиды подросток чувствует очень остро и болезненно. Подростки – крайне неуверенные в себя люди, у них сильна жажда самоутверждения, они постоянно сравнивают себя с другими по статусу, положению. Все эти драки, постоянное соперничество за статус все это ради того, чтобы доказать другим свою полноценность</w:t>
      </w:r>
      <w:r w:rsidRPr="00456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B60" w:rsidRPr="00F64208" w:rsidRDefault="00A04B60" w:rsidP="00A04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 xml:space="preserve">Преступность несовершеннолетних обусловлена взаимным влиянием отрицательных факторов внешней среды и личности самого несовершеннолетнего. Чаще всего преступления совершают так называемые «трудные» подростки. Многие исследователи отмечают, что для подростков-правонарушителей характерен низкий уровень развития познавательных и общественных интересов. Отличительные черты таких подростков проявляются в неумении прогнозировать последствия своих действий, в желании испытать новые ощущения. </w:t>
      </w:r>
    </w:p>
    <w:p w:rsidR="00A04B60" w:rsidRPr="00F64208" w:rsidRDefault="00A04B60" w:rsidP="00A04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Преступность несовершеннолетних отличается от преступности взрослых и включает в себя следующие факторы: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Отсутствие интереса и заботы о других;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Импульсивность;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Злость и неуравновешенность;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Слабо развитые навыки объяснения и убеждения;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Зависимость от алкоголя и наркотиков;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Наличие ограниченных и закрепощенных взглядов;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Наличие родственников, имеющих преступное прошлое;</w:t>
      </w:r>
    </w:p>
    <w:p w:rsidR="00A04B60" w:rsidRPr="00F64208" w:rsidRDefault="00A04B60" w:rsidP="00A04B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Глубоко укоренившаяся враждебность и непринятие власти.</w:t>
      </w:r>
    </w:p>
    <w:p w:rsidR="00A04B60" w:rsidRDefault="00A04B60" w:rsidP="00A0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F64208">
        <w:rPr>
          <w:rFonts w:ascii="Times New Roman" w:hAnsi="Times New Roman" w:cs="Times New Roman"/>
          <w:sz w:val="24"/>
          <w:szCs w:val="24"/>
        </w:rPr>
        <w:t>неуклонно растет детская и подростковая преступность, причем растет число тяжких и особо тяжких преступлений.</w:t>
      </w:r>
    </w:p>
    <w:p w:rsidR="00A04B60" w:rsidRPr="00F64208" w:rsidRDefault="00A04B60" w:rsidP="00A0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В системе УИС в настоящее время функционируют 64 воспитательных колоний (из них 3 женских), в которых содержится более 22000 осужденных, не достигших совершеннолетия (в этом числе около 1300 девушек). Причем по данным судебной статистики к реальному лишению свободы осуждается только лишь четверть несовершеннолетних правонарушителей.</w:t>
      </w:r>
    </w:p>
    <w:p w:rsidR="00A04B60" w:rsidRPr="00F64208" w:rsidRDefault="00A04B60" w:rsidP="00A04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>Каждый десятый подросток, попадающий в воспитательные колонии – сирота или оставшийся без попечения родителей. Еще больший процент составляют дети из неблагополучных семей, ведущих асоциальный образ жизни.  У этой группы подростков происходит разрыв родственных связей. Причем следует учитывать, что если хотя бы какая-то часть взрослых, вышедших из мест лишения свободы, может решить свои проблемы самостоятельно, то среди несовершеннолетних нуждаются в комплексной социально-педагогической помощи абсолютно все.</w:t>
      </w:r>
    </w:p>
    <w:p w:rsidR="00A04B60" w:rsidRDefault="00A04B60" w:rsidP="00A04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08">
        <w:rPr>
          <w:rFonts w:ascii="Times New Roman" w:hAnsi="Times New Roman" w:cs="Times New Roman"/>
          <w:sz w:val="24"/>
          <w:szCs w:val="24"/>
        </w:rPr>
        <w:t xml:space="preserve">Известная всем истина гласит – «легче болезнь предотвратить, чем лечить». Специалистами отделения профилактики безнадзорности несовершеннолетних Железногорского межрайонного центра социальной помощи семье и детям в 2009 году была разработана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социальной реабилитации </w:t>
      </w:r>
      <w:r w:rsidRPr="00456BF8">
        <w:rPr>
          <w:rFonts w:ascii="Times New Roman" w:hAnsi="Times New Roman" w:cs="Times New Roman"/>
          <w:sz w:val="24"/>
          <w:szCs w:val="24"/>
        </w:rPr>
        <w:t>несовершеннолетних, освободившихся из мест лишения свободы, условно осужденных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08">
        <w:rPr>
          <w:rFonts w:ascii="Times New Roman" w:hAnsi="Times New Roman" w:cs="Times New Roman"/>
          <w:sz w:val="24"/>
          <w:szCs w:val="24"/>
        </w:rPr>
        <w:t xml:space="preserve">«Проводник». </w:t>
      </w:r>
    </w:p>
    <w:p w:rsidR="00A04B60" w:rsidRPr="00F64208" w:rsidRDefault="00A04B60" w:rsidP="00A04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08">
        <w:rPr>
          <w:rFonts w:ascii="Times New Roman" w:hAnsi="Times New Roman" w:cs="Times New Roman"/>
          <w:sz w:val="24"/>
          <w:szCs w:val="24"/>
        </w:rPr>
        <w:t xml:space="preserve">Несовершеннолетний, вернувшейся из исправительных и </w:t>
      </w:r>
      <w:proofErr w:type="spellStart"/>
      <w:r w:rsidRPr="00F64208">
        <w:rPr>
          <w:rFonts w:ascii="Times New Roman" w:hAnsi="Times New Roman" w:cs="Times New Roman"/>
          <w:sz w:val="24"/>
          <w:szCs w:val="24"/>
        </w:rPr>
        <w:t>спецучреждений</w:t>
      </w:r>
      <w:proofErr w:type="spellEnd"/>
      <w:r w:rsidRPr="00F64208">
        <w:rPr>
          <w:rFonts w:ascii="Times New Roman" w:hAnsi="Times New Roman" w:cs="Times New Roman"/>
          <w:sz w:val="24"/>
          <w:szCs w:val="24"/>
        </w:rPr>
        <w:t xml:space="preserve">, приговоренный судом к условной мере наказания,  по направлению инспекции исполнения наказания должен пройти курс социальной реабилитации на базе отделения профилактики безнадзорности </w:t>
      </w:r>
      <w:r w:rsidR="00CB3653">
        <w:rPr>
          <w:rFonts w:ascii="Times New Roman" w:hAnsi="Times New Roman" w:cs="Times New Roman"/>
          <w:sz w:val="24"/>
          <w:szCs w:val="24"/>
        </w:rPr>
        <w:t>детей и подростков Железногорского межрайонного центра социальной помощи семье и детям.</w:t>
      </w:r>
      <w:proofErr w:type="gramEnd"/>
    </w:p>
    <w:p w:rsidR="00A04B60" w:rsidRDefault="00A04B60" w:rsidP="00A0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B60" w:rsidRDefault="00A04B60" w:rsidP="00A0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Утверждаю: </w:t>
      </w:r>
    </w:p>
    <w:p w:rsidR="00A04B60" w:rsidRDefault="00A04B60" w:rsidP="00A0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ЖМЦСПСиД</w:t>
      </w:r>
    </w:p>
    <w:p w:rsidR="00A04B60" w:rsidRDefault="00A04B60" w:rsidP="00A04B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___________Н.А.Шелестова</w:t>
      </w:r>
      <w:proofErr w:type="spellEnd"/>
    </w:p>
    <w:p w:rsidR="00A04B60" w:rsidRDefault="00A04B60" w:rsidP="00A04B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______________20___г.</w:t>
      </w:r>
    </w:p>
    <w:p w:rsidR="00A04B60" w:rsidRDefault="00A04B60" w:rsidP="00A04B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A04B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A04B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A04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A04B60" w:rsidRPr="002117CC" w:rsidRDefault="00A04B60" w:rsidP="00A04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1D4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Наименование  программы</w:t>
      </w:r>
      <w:r w:rsidRPr="002117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2117CC">
        <w:rPr>
          <w:rFonts w:ascii="Times New Roman" w:hAnsi="Times New Roman" w:cs="Times New Roman"/>
          <w:sz w:val="24"/>
          <w:szCs w:val="24"/>
        </w:rPr>
        <w:t xml:space="preserve"> </w:t>
      </w:r>
      <w:r w:rsidR="00F051D4">
        <w:rPr>
          <w:rFonts w:ascii="Times New Roman" w:hAnsi="Times New Roman" w:cs="Times New Roman"/>
          <w:sz w:val="24"/>
          <w:szCs w:val="24"/>
        </w:rPr>
        <w:tab/>
      </w:r>
      <w:r w:rsidRPr="002117CC">
        <w:rPr>
          <w:rFonts w:ascii="Times New Roman" w:hAnsi="Times New Roman" w:cs="Times New Roman"/>
          <w:sz w:val="24"/>
          <w:szCs w:val="24"/>
        </w:rPr>
        <w:t>«</w:t>
      </w:r>
      <w:r w:rsidRPr="002117CC">
        <w:rPr>
          <w:rFonts w:ascii="Times New Roman" w:hAnsi="Times New Roman" w:cs="Times New Roman"/>
          <w:b/>
          <w:sz w:val="24"/>
          <w:szCs w:val="24"/>
        </w:rPr>
        <w:t>Программа социальной реабилитации</w:t>
      </w:r>
    </w:p>
    <w:p w:rsidR="00F051D4" w:rsidRDefault="00A04B60" w:rsidP="00F051D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CC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несовершеннолетних, освободившихся </w:t>
      </w:r>
      <w:proofErr w:type="gramStart"/>
      <w:r w:rsidRPr="002117CC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A04B60" w:rsidRDefault="00A04B60" w:rsidP="00F051D4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CC">
        <w:rPr>
          <w:rFonts w:ascii="Times New Roman" w:hAnsi="Times New Roman" w:cs="Times New Roman"/>
          <w:b/>
          <w:sz w:val="24"/>
          <w:szCs w:val="24"/>
        </w:rPr>
        <w:t>мест лишения свободы</w:t>
      </w:r>
      <w:r>
        <w:rPr>
          <w:rFonts w:ascii="Times New Roman" w:hAnsi="Times New Roman" w:cs="Times New Roman"/>
          <w:b/>
          <w:sz w:val="24"/>
          <w:szCs w:val="24"/>
        </w:rPr>
        <w:t>, условно</w:t>
      </w:r>
      <w:r w:rsidR="00F05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осужденных «ПРОВОДНИК»</w:t>
      </w:r>
    </w:p>
    <w:p w:rsidR="00F051D4" w:rsidRDefault="00F051D4" w:rsidP="00F051D4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1D4" w:rsidRDefault="00F051D4" w:rsidP="00F051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Разработчик 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51D4">
        <w:rPr>
          <w:rFonts w:ascii="Times New Roman" w:hAnsi="Times New Roman" w:cs="Times New Roman"/>
          <w:sz w:val="28"/>
          <w:szCs w:val="24"/>
        </w:rPr>
        <w:t>Об</w:t>
      </w:r>
      <w:r w:rsidRPr="00F051D4">
        <w:rPr>
          <w:rFonts w:ascii="Times New Roman" w:hAnsi="Times New Roman" w:cs="Times New Roman"/>
          <w:sz w:val="24"/>
        </w:rPr>
        <w:t xml:space="preserve">ластное казённое учреждение </w:t>
      </w:r>
      <w:proofErr w:type="gramStart"/>
      <w:r w:rsidRPr="00F051D4">
        <w:rPr>
          <w:rFonts w:ascii="Times New Roman" w:hAnsi="Times New Roman" w:cs="Times New Roman"/>
          <w:sz w:val="24"/>
        </w:rPr>
        <w:t>социального</w:t>
      </w:r>
      <w:proofErr w:type="gramEnd"/>
    </w:p>
    <w:p w:rsidR="00F051D4" w:rsidRDefault="00F051D4" w:rsidP="00F051D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 w:rsidRPr="00F051D4">
        <w:rPr>
          <w:rFonts w:ascii="Times New Roman" w:hAnsi="Times New Roman" w:cs="Times New Roman"/>
          <w:sz w:val="24"/>
        </w:rPr>
        <w:t>обслуживания населения системы социального</w:t>
      </w:r>
    </w:p>
    <w:p w:rsidR="00F051D4" w:rsidRPr="00F051D4" w:rsidRDefault="00F051D4" w:rsidP="00F051D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4"/>
        </w:rPr>
      </w:pPr>
      <w:r w:rsidRPr="00F051D4">
        <w:rPr>
          <w:rFonts w:ascii="Times New Roman" w:hAnsi="Times New Roman" w:cs="Times New Roman"/>
          <w:sz w:val="24"/>
        </w:rPr>
        <w:t>обеспечения «Железногорский межрайонный центр социальной помощи семье и детям»</w:t>
      </w:r>
    </w:p>
    <w:p w:rsidR="00F051D4" w:rsidRDefault="00F051D4" w:rsidP="00F051D4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1D4" w:rsidRDefault="00A04B60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 xml:space="preserve"> Общее положение:</w:t>
      </w:r>
      <w:r w:rsidR="00F051D4">
        <w:rPr>
          <w:rFonts w:ascii="Times New Roman" w:hAnsi="Times New Roman" w:cs="Times New Roman"/>
          <w:sz w:val="24"/>
          <w:szCs w:val="24"/>
        </w:rPr>
        <w:tab/>
      </w:r>
      <w:r w:rsidR="00F051D4">
        <w:rPr>
          <w:rFonts w:ascii="Times New Roman" w:hAnsi="Times New Roman" w:cs="Times New Roman"/>
          <w:sz w:val="24"/>
          <w:szCs w:val="24"/>
        </w:rPr>
        <w:tab/>
      </w:r>
      <w:r w:rsidR="00F051D4">
        <w:rPr>
          <w:rFonts w:ascii="Times New Roman" w:hAnsi="Times New Roman" w:cs="Times New Roman"/>
          <w:sz w:val="24"/>
          <w:szCs w:val="24"/>
        </w:rPr>
        <w:tab/>
      </w:r>
      <w:r w:rsidRPr="002117CC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комплекса </w:t>
      </w:r>
    </w:p>
    <w:p w:rsidR="00F051D4" w:rsidRDefault="00F051D4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04B60" w:rsidRPr="002117CC">
        <w:rPr>
          <w:rFonts w:ascii="Times New Roman" w:hAnsi="Times New Roman" w:cs="Times New Roman"/>
          <w:sz w:val="24"/>
          <w:szCs w:val="24"/>
        </w:rPr>
        <w:t>ероприятий по социальной реабилитации</w:t>
      </w:r>
    </w:p>
    <w:p w:rsidR="00F051D4" w:rsidRDefault="00F051D4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2117CC">
        <w:rPr>
          <w:rFonts w:ascii="Times New Roman" w:hAnsi="Times New Roman" w:cs="Times New Roman"/>
          <w:sz w:val="24"/>
          <w:szCs w:val="24"/>
        </w:rPr>
        <w:t xml:space="preserve">несовершеннолетних, освободившихся из мест </w:t>
      </w:r>
    </w:p>
    <w:p w:rsidR="00A04B60" w:rsidRDefault="00F051D4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2117CC">
        <w:rPr>
          <w:rFonts w:ascii="Times New Roman" w:hAnsi="Times New Roman" w:cs="Times New Roman"/>
          <w:sz w:val="24"/>
          <w:szCs w:val="24"/>
        </w:rPr>
        <w:t>лишения свободы</w:t>
      </w:r>
      <w:r w:rsidR="00A04B60">
        <w:rPr>
          <w:rFonts w:ascii="Times New Roman" w:hAnsi="Times New Roman" w:cs="Times New Roman"/>
          <w:sz w:val="24"/>
          <w:szCs w:val="24"/>
        </w:rPr>
        <w:t>, условно осужденных</w:t>
      </w:r>
      <w:r w:rsidR="00A04B60" w:rsidRPr="002117CC">
        <w:rPr>
          <w:rFonts w:ascii="Times New Roman" w:hAnsi="Times New Roman" w:cs="Times New Roman"/>
          <w:sz w:val="24"/>
          <w:szCs w:val="24"/>
        </w:rPr>
        <w:t>.</w:t>
      </w:r>
    </w:p>
    <w:p w:rsidR="00A04B60" w:rsidRPr="002117CC" w:rsidRDefault="00A04B60" w:rsidP="00A0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1D4" w:rsidRDefault="00A04B60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Основные цели программы:</w:t>
      </w:r>
      <w:r w:rsidR="00F051D4">
        <w:rPr>
          <w:rFonts w:ascii="Times New Roman" w:hAnsi="Times New Roman" w:cs="Times New Roman"/>
          <w:sz w:val="24"/>
          <w:szCs w:val="24"/>
        </w:rPr>
        <w:tab/>
      </w:r>
      <w:r w:rsidRPr="00F051D4"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</w:t>
      </w:r>
      <w:proofErr w:type="gramStart"/>
      <w:r w:rsidRPr="00F051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5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D4" w:rsidRDefault="00F051D4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F051D4">
        <w:rPr>
          <w:rFonts w:ascii="Times New Roman" w:hAnsi="Times New Roman" w:cs="Times New Roman"/>
          <w:sz w:val="24"/>
          <w:szCs w:val="24"/>
        </w:rPr>
        <w:t xml:space="preserve">оказанию социальной помощи подросткам, </w:t>
      </w:r>
    </w:p>
    <w:p w:rsidR="00F051D4" w:rsidRDefault="00F051D4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4B60" w:rsidRPr="00F051D4">
        <w:rPr>
          <w:rFonts w:ascii="Times New Roman" w:hAnsi="Times New Roman" w:cs="Times New Roman"/>
          <w:sz w:val="24"/>
          <w:szCs w:val="24"/>
        </w:rPr>
        <w:t>освободившимся</w:t>
      </w:r>
      <w:proofErr w:type="gramEnd"/>
      <w:r w:rsidR="00A04B60" w:rsidRPr="00F051D4">
        <w:rPr>
          <w:rFonts w:ascii="Times New Roman" w:hAnsi="Times New Roman" w:cs="Times New Roman"/>
          <w:sz w:val="24"/>
          <w:szCs w:val="24"/>
        </w:rPr>
        <w:t xml:space="preserve"> из мест лишения свободы, </w:t>
      </w:r>
    </w:p>
    <w:p w:rsidR="00A04B60" w:rsidRDefault="00F051D4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F051D4">
        <w:rPr>
          <w:rFonts w:ascii="Times New Roman" w:hAnsi="Times New Roman" w:cs="Times New Roman"/>
          <w:sz w:val="24"/>
          <w:szCs w:val="24"/>
        </w:rPr>
        <w:t>условно осужденных;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несовершеннолетних, освободившихся из мест лишения свободы, условно осужденных;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создание системы соц</w:t>
      </w:r>
      <w:r w:rsidR="00F051D4">
        <w:rPr>
          <w:rFonts w:ascii="Times New Roman" w:hAnsi="Times New Roman" w:cs="Times New Roman"/>
          <w:sz w:val="24"/>
          <w:szCs w:val="24"/>
        </w:rPr>
        <w:t>иально-</w:t>
      </w:r>
      <w:r w:rsidRPr="00F051D4">
        <w:rPr>
          <w:rFonts w:ascii="Times New Roman" w:hAnsi="Times New Roman" w:cs="Times New Roman"/>
          <w:sz w:val="24"/>
          <w:szCs w:val="24"/>
        </w:rPr>
        <w:t>психологической реабилитации подростка;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создание комплекса мер для активизации позитивных сторон личности;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реализация мер социальной поддержки несовершеннолетних, освободившихся из мест лишения свободы, условно осужденных;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просвещение родителей, привлечение их к созданию благоприятных условий по дальнейшей реабилитации ребенка в семье.</w:t>
      </w:r>
    </w:p>
    <w:p w:rsidR="00A04B60" w:rsidRPr="002117CC" w:rsidRDefault="00A04B60" w:rsidP="00A04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88" w:rsidRDefault="00A04B60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  <w:r w:rsidR="00F051D4">
        <w:rPr>
          <w:rFonts w:ascii="Times New Roman" w:hAnsi="Times New Roman" w:cs="Times New Roman"/>
          <w:sz w:val="24"/>
          <w:szCs w:val="24"/>
        </w:rPr>
        <w:tab/>
      </w:r>
      <w:r w:rsidRPr="00F051D4">
        <w:rPr>
          <w:rFonts w:ascii="Times New Roman" w:hAnsi="Times New Roman" w:cs="Times New Roman"/>
          <w:sz w:val="24"/>
          <w:szCs w:val="24"/>
        </w:rPr>
        <w:t xml:space="preserve">адаптация к жизни после колонии на свободе, </w:t>
      </w:r>
    </w:p>
    <w:p w:rsidR="00AA7588" w:rsidRDefault="00AA7588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F051D4">
        <w:rPr>
          <w:rFonts w:ascii="Times New Roman" w:hAnsi="Times New Roman" w:cs="Times New Roman"/>
          <w:sz w:val="24"/>
          <w:szCs w:val="24"/>
        </w:rPr>
        <w:t xml:space="preserve">реинтеграция в общество; восстановление </w:t>
      </w:r>
    </w:p>
    <w:p w:rsidR="00AA7588" w:rsidRDefault="00AA7588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F051D4">
        <w:rPr>
          <w:rFonts w:ascii="Times New Roman" w:hAnsi="Times New Roman" w:cs="Times New Roman"/>
          <w:sz w:val="24"/>
          <w:szCs w:val="24"/>
        </w:rPr>
        <w:t xml:space="preserve">социальных связей, социального сопровождения </w:t>
      </w:r>
    </w:p>
    <w:p w:rsidR="00AA7588" w:rsidRDefault="00AA7588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F051D4">
        <w:rPr>
          <w:rFonts w:ascii="Times New Roman" w:hAnsi="Times New Roman" w:cs="Times New Roman"/>
          <w:sz w:val="24"/>
          <w:szCs w:val="24"/>
        </w:rPr>
        <w:t>подростка после освобождения из мест лишения</w:t>
      </w:r>
    </w:p>
    <w:p w:rsidR="00A04B60" w:rsidRPr="00F051D4" w:rsidRDefault="00AA7588" w:rsidP="00F051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B60" w:rsidRPr="00F051D4">
        <w:rPr>
          <w:rFonts w:ascii="Times New Roman" w:hAnsi="Times New Roman" w:cs="Times New Roman"/>
          <w:sz w:val="24"/>
          <w:szCs w:val="24"/>
        </w:rPr>
        <w:t xml:space="preserve"> свободы;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улучшение взаимодействия между государственными органами в работе по реабилитации несовершеннолетних, попавших в социально-опасное положение и повышение их активности в этой деятельности;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lastRenderedPageBreak/>
        <w:t>заинтересовать подростков, вызвать положительную активность, стремление к саморазвитию и возвращению в правопослушное общество;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создание комплексного подхода в реабилитации за 2 месяца до предполагаемого освобождения несовершеннолетнего из мест лишения свободы, включая помощь после освобождения;</w:t>
      </w:r>
    </w:p>
    <w:p w:rsidR="00A04B60" w:rsidRPr="00F051D4" w:rsidRDefault="00A04B60" w:rsidP="00F051D4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051D4">
        <w:rPr>
          <w:rFonts w:ascii="Times New Roman" w:hAnsi="Times New Roman" w:cs="Times New Roman"/>
          <w:sz w:val="24"/>
          <w:szCs w:val="24"/>
        </w:rPr>
        <w:t>обратить внимание всех заинтересованных структур на важность сохранения и восстановления социальных связей подростка и реализация программы поддержания социальных связей.</w:t>
      </w:r>
    </w:p>
    <w:p w:rsidR="00A04B60" w:rsidRPr="00AA7588" w:rsidRDefault="00A04B60" w:rsidP="00AA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88" w:rsidRDefault="00AA7588" w:rsidP="00AA7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588">
        <w:rPr>
          <w:rFonts w:ascii="Times New Roman" w:hAnsi="Times New Roman" w:cs="Times New Roman"/>
          <w:sz w:val="24"/>
          <w:szCs w:val="24"/>
        </w:rPr>
        <w:t>Адресат программы: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17CC">
        <w:rPr>
          <w:rFonts w:ascii="Times New Roman" w:hAnsi="Times New Roman" w:cs="Times New Roman"/>
          <w:sz w:val="24"/>
          <w:szCs w:val="24"/>
        </w:rPr>
        <w:t>несовершеннолетни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7CC">
        <w:rPr>
          <w:rFonts w:ascii="Times New Roman" w:hAnsi="Times New Roman" w:cs="Times New Roman"/>
          <w:sz w:val="24"/>
          <w:szCs w:val="24"/>
        </w:rPr>
        <w:t xml:space="preserve">, освободившихся из мест </w:t>
      </w:r>
      <w:proofErr w:type="gramEnd"/>
    </w:p>
    <w:p w:rsidR="00AA7588" w:rsidRDefault="00AA7588" w:rsidP="00AA7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17CC">
        <w:rPr>
          <w:rFonts w:ascii="Times New Roman" w:hAnsi="Times New Roman" w:cs="Times New Roman"/>
          <w:sz w:val="24"/>
          <w:szCs w:val="24"/>
        </w:rPr>
        <w:t>лишения свободы</w:t>
      </w:r>
      <w:r>
        <w:rPr>
          <w:rFonts w:ascii="Times New Roman" w:hAnsi="Times New Roman" w:cs="Times New Roman"/>
          <w:sz w:val="24"/>
          <w:szCs w:val="24"/>
        </w:rPr>
        <w:t xml:space="preserve">, условно осужденные, </w:t>
      </w:r>
    </w:p>
    <w:p w:rsidR="00AA7588" w:rsidRDefault="00AA7588" w:rsidP="00AA7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приговоренные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обязательным работам </w:t>
      </w:r>
    </w:p>
    <w:p w:rsidR="00AA7588" w:rsidRDefault="00AA7588" w:rsidP="00AA7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несовершеннолетние</w:t>
      </w:r>
      <w:r w:rsidRPr="002117CC">
        <w:rPr>
          <w:rFonts w:ascii="Times New Roman" w:hAnsi="Times New Roman" w:cs="Times New Roman"/>
          <w:sz w:val="24"/>
          <w:szCs w:val="24"/>
        </w:rPr>
        <w:t>.</w:t>
      </w:r>
    </w:p>
    <w:p w:rsidR="00AA7588" w:rsidRDefault="00AA7588" w:rsidP="00AA7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88" w:rsidRDefault="00AA7588" w:rsidP="00AA75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программы:  </w:t>
      </w:r>
      <w:r>
        <w:rPr>
          <w:rFonts w:ascii="Times New Roman" w:hAnsi="Times New Roman" w:cs="Times New Roman"/>
          <w:sz w:val="24"/>
          <w:szCs w:val="24"/>
        </w:rPr>
        <w:tab/>
      </w:r>
      <w:r w:rsidRPr="00F051D4">
        <w:rPr>
          <w:rFonts w:ascii="Times New Roman" w:hAnsi="Times New Roman" w:cs="Times New Roman"/>
          <w:sz w:val="28"/>
          <w:szCs w:val="24"/>
        </w:rPr>
        <w:t>Об</w:t>
      </w:r>
      <w:r w:rsidRPr="00F051D4">
        <w:rPr>
          <w:rFonts w:ascii="Times New Roman" w:hAnsi="Times New Roman" w:cs="Times New Roman"/>
          <w:sz w:val="24"/>
        </w:rPr>
        <w:t xml:space="preserve">ластное казённое учреждение </w:t>
      </w:r>
      <w:proofErr w:type="gramStart"/>
      <w:r w:rsidRPr="00F051D4">
        <w:rPr>
          <w:rFonts w:ascii="Times New Roman" w:hAnsi="Times New Roman" w:cs="Times New Roman"/>
          <w:sz w:val="24"/>
        </w:rPr>
        <w:t>социального</w:t>
      </w:r>
      <w:proofErr w:type="gramEnd"/>
    </w:p>
    <w:p w:rsidR="00AA7588" w:rsidRDefault="00AA7588" w:rsidP="00AA758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 w:rsidRPr="00F051D4">
        <w:rPr>
          <w:rFonts w:ascii="Times New Roman" w:hAnsi="Times New Roman" w:cs="Times New Roman"/>
          <w:sz w:val="24"/>
        </w:rPr>
        <w:t>обслуживания населения системы социального</w:t>
      </w:r>
    </w:p>
    <w:p w:rsidR="00AA7588" w:rsidRDefault="00AA7588" w:rsidP="00AA7588">
      <w:pPr>
        <w:spacing w:after="0" w:line="240" w:lineRule="auto"/>
        <w:ind w:left="3540"/>
        <w:rPr>
          <w:rFonts w:ascii="Times New Roman" w:hAnsi="Times New Roman" w:cs="Times New Roman"/>
          <w:sz w:val="24"/>
        </w:rPr>
      </w:pPr>
      <w:r w:rsidRPr="00F051D4">
        <w:rPr>
          <w:rFonts w:ascii="Times New Roman" w:hAnsi="Times New Roman" w:cs="Times New Roman"/>
          <w:sz w:val="24"/>
        </w:rPr>
        <w:t>обеспечения «Железногорский межрайонный центр социальной помощи семье и детям»</w:t>
      </w:r>
    </w:p>
    <w:p w:rsidR="00AA7588" w:rsidRPr="00F051D4" w:rsidRDefault="00AA7588" w:rsidP="00AA758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4"/>
        </w:rPr>
      </w:pPr>
    </w:p>
    <w:p w:rsidR="00AA7588" w:rsidRPr="00AA7588" w:rsidRDefault="00AA7588" w:rsidP="00AA75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88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7588">
        <w:rPr>
          <w:rFonts w:ascii="Times New Roman" w:hAnsi="Times New Roman" w:cs="Times New Roman"/>
          <w:sz w:val="24"/>
          <w:szCs w:val="24"/>
        </w:rPr>
        <w:t>бессрочная</w:t>
      </w:r>
      <w:proofErr w:type="gramEnd"/>
    </w:p>
    <w:p w:rsidR="00AA7588" w:rsidRDefault="00AA7588" w:rsidP="00A04B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60" w:rsidRPr="00AA7588" w:rsidRDefault="00A04B60" w:rsidP="00AA7588">
      <w:pPr>
        <w:tabs>
          <w:tab w:val="left" w:pos="567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A7588">
        <w:rPr>
          <w:rFonts w:ascii="Times New Roman" w:hAnsi="Times New Roman" w:cs="Times New Roman"/>
          <w:sz w:val="24"/>
          <w:szCs w:val="24"/>
        </w:rPr>
        <w:t>Ожидаемый конечный результат:</w:t>
      </w:r>
      <w:r w:rsidRPr="00AA75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7588">
        <w:rPr>
          <w:rFonts w:ascii="Times New Roman" w:hAnsi="Times New Roman" w:cs="Times New Roman"/>
          <w:sz w:val="24"/>
          <w:szCs w:val="24"/>
        </w:rPr>
        <w:t>пп</w:t>
      </w:r>
      <w:r w:rsidRPr="00AA7588">
        <w:rPr>
          <w:rFonts w:ascii="Times New Roman" w:hAnsi="Times New Roman" w:cs="Times New Roman"/>
          <w:sz w:val="24"/>
          <w:szCs w:val="24"/>
        </w:rPr>
        <w:t>овышение</w:t>
      </w:r>
      <w:proofErr w:type="spellEnd"/>
      <w:r w:rsidRPr="00AA7588">
        <w:rPr>
          <w:rFonts w:ascii="Times New Roman" w:hAnsi="Times New Roman" w:cs="Times New Roman"/>
          <w:sz w:val="24"/>
          <w:szCs w:val="24"/>
        </w:rPr>
        <w:t xml:space="preserve"> образовательного уровня, правовой грамотности несовершеннолетних</w:t>
      </w:r>
      <w:r w:rsidR="00AA7588">
        <w:rPr>
          <w:rFonts w:ascii="Times New Roman" w:hAnsi="Times New Roman" w:cs="Times New Roman"/>
          <w:sz w:val="24"/>
          <w:szCs w:val="24"/>
        </w:rPr>
        <w:t>;</w:t>
      </w:r>
    </w:p>
    <w:p w:rsidR="00AA7588" w:rsidRDefault="00AA7588" w:rsidP="00AA7588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B60" w:rsidRPr="00AA7588">
        <w:rPr>
          <w:rFonts w:ascii="Times New Roman" w:hAnsi="Times New Roman" w:cs="Times New Roman"/>
          <w:sz w:val="24"/>
          <w:szCs w:val="24"/>
        </w:rPr>
        <w:t>сознание несовершеннолетними последствий своих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588" w:rsidRDefault="00AA7588" w:rsidP="00AA7588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4B60" w:rsidRPr="00AA7588">
        <w:rPr>
          <w:rFonts w:ascii="Times New Roman" w:hAnsi="Times New Roman" w:cs="Times New Roman"/>
          <w:sz w:val="24"/>
          <w:szCs w:val="24"/>
        </w:rPr>
        <w:t>риобретение самостоятельности в принятии решений, ответственности за свою жизнь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588" w:rsidRDefault="00AA7588" w:rsidP="00AA7588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4B60" w:rsidRPr="00AA7588">
        <w:rPr>
          <w:rFonts w:ascii="Times New Roman" w:hAnsi="Times New Roman" w:cs="Times New Roman"/>
          <w:sz w:val="24"/>
          <w:szCs w:val="24"/>
        </w:rPr>
        <w:t>рофессиональное самоопределение, расстановка жизненных приоритетов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588" w:rsidRDefault="00AA7588" w:rsidP="00AA7588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04B60" w:rsidRPr="00AA7588">
        <w:rPr>
          <w:rFonts w:ascii="Times New Roman" w:hAnsi="Times New Roman" w:cs="Times New Roman"/>
          <w:sz w:val="24"/>
          <w:szCs w:val="24"/>
        </w:rPr>
        <w:t>ктивная  жизненная  позиция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B60" w:rsidRPr="00AA7588" w:rsidRDefault="00AA7588" w:rsidP="00AA7588">
      <w:pPr>
        <w:tabs>
          <w:tab w:val="left" w:pos="56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4B60" w:rsidRPr="00AA7588">
        <w:rPr>
          <w:rFonts w:ascii="Times New Roman" w:hAnsi="Times New Roman" w:cs="Times New Roman"/>
          <w:sz w:val="24"/>
          <w:szCs w:val="24"/>
        </w:rPr>
        <w:t>ыработка  жизненных целей и путей к их достижению.</w:t>
      </w:r>
    </w:p>
    <w:p w:rsidR="00A04B60" w:rsidRDefault="00A04B60" w:rsidP="00A04B6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653" w:rsidRDefault="00CB3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4B60" w:rsidRDefault="00AA7588" w:rsidP="00AA75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программы:</w:t>
      </w:r>
    </w:p>
    <w:p w:rsidR="00A04B60" w:rsidRPr="002117CC" w:rsidRDefault="00A04B60" w:rsidP="00A04B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60" w:rsidRDefault="00A04B60" w:rsidP="00A0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 xml:space="preserve">Программа рассчитана на срок до </w:t>
      </w:r>
      <w:proofErr w:type="gramStart"/>
      <w:r w:rsidRPr="002117CC">
        <w:rPr>
          <w:rFonts w:ascii="Times New Roman" w:hAnsi="Times New Roman" w:cs="Times New Roman"/>
          <w:sz w:val="24"/>
          <w:szCs w:val="24"/>
        </w:rPr>
        <w:t>совершеннолетия</w:t>
      </w:r>
      <w:proofErr w:type="gramEnd"/>
      <w:r w:rsidRPr="002117CC">
        <w:rPr>
          <w:rFonts w:ascii="Times New Roman" w:hAnsi="Times New Roman" w:cs="Times New Roman"/>
          <w:sz w:val="24"/>
          <w:szCs w:val="24"/>
        </w:rPr>
        <w:t xml:space="preserve"> вернувшегося из мест лишения свободы</w:t>
      </w:r>
      <w:r>
        <w:rPr>
          <w:rFonts w:ascii="Times New Roman" w:hAnsi="Times New Roman" w:cs="Times New Roman"/>
          <w:sz w:val="24"/>
          <w:szCs w:val="24"/>
        </w:rPr>
        <w:t>, условно осужденного подростка</w:t>
      </w:r>
      <w:r w:rsidRPr="002117CC">
        <w:rPr>
          <w:rFonts w:ascii="Times New Roman" w:hAnsi="Times New Roman" w:cs="Times New Roman"/>
          <w:sz w:val="24"/>
          <w:szCs w:val="24"/>
        </w:rPr>
        <w:t>. По результатам работы составляется социальная характеристика конкретного подростка, которая прикладывается к личному делу</w:t>
      </w:r>
      <w:r>
        <w:rPr>
          <w:rFonts w:ascii="Times New Roman" w:hAnsi="Times New Roman" w:cs="Times New Roman"/>
          <w:sz w:val="24"/>
          <w:szCs w:val="24"/>
        </w:rPr>
        <w:t>, передается в органы исполнения наказаний.</w:t>
      </w:r>
    </w:p>
    <w:p w:rsidR="00A04B60" w:rsidRPr="00A04B60" w:rsidRDefault="00A04B60" w:rsidP="00A04B6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 xml:space="preserve">«Эксперимент и апробирование » - </w:t>
      </w:r>
    </w:p>
    <w:p w:rsidR="00A04B60" w:rsidRPr="00A04B60" w:rsidRDefault="00A04B60" w:rsidP="00A0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Цель: выявить несовершеннолетних, нуждающихся в коррекционно-реабилитационных мероприятиях по программе.</w:t>
      </w:r>
    </w:p>
    <w:p w:rsidR="00A04B60" w:rsidRPr="00A04B60" w:rsidRDefault="00A04B60" w:rsidP="00A04B6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 xml:space="preserve">«Внедрение» - </w:t>
      </w:r>
    </w:p>
    <w:p w:rsidR="00A04B60" w:rsidRPr="00A04B60" w:rsidRDefault="00A04B60" w:rsidP="00A0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Цель: использовать оптимальные способы работы с несовершеннолетними и их родителями (лицами их замещающими) по коррекции аддиктивного поведения, реабилитации в обществе, по формированию установок на ведение здорового образа жизни, правовой грамотности, позитивного использования внутрисемейных ресурсов.</w:t>
      </w:r>
    </w:p>
    <w:p w:rsidR="00A04B60" w:rsidRPr="00A04B60" w:rsidRDefault="00A04B60" w:rsidP="00A04B6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 xml:space="preserve">«Заключительный» - </w:t>
      </w:r>
    </w:p>
    <w:p w:rsidR="00A04B60" w:rsidRPr="00A04B60" w:rsidRDefault="00A04B60" w:rsidP="00A0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Цель: анализ и обобщение полученного материала, обобщение опыта работы с несовершеннолетними и их родителями (лицами их замещающими) по программе.</w:t>
      </w:r>
    </w:p>
    <w:p w:rsidR="00A04B60" w:rsidRPr="00557D4D" w:rsidRDefault="00A04B60" w:rsidP="00A0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913E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b/>
          <w:sz w:val="24"/>
          <w:szCs w:val="24"/>
        </w:rPr>
        <w:t>Формы реализации программы:</w:t>
      </w:r>
    </w:p>
    <w:p w:rsidR="00A04B60" w:rsidRDefault="00A04B60" w:rsidP="00A04B6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Pr="002117CC" w:rsidRDefault="00A04B60" w:rsidP="00A04B60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2117CC">
        <w:rPr>
          <w:rFonts w:ascii="Times New Roman" w:hAnsi="Times New Roman" w:cs="Times New Roman"/>
          <w:sz w:val="24"/>
          <w:szCs w:val="24"/>
        </w:rPr>
        <w:t xml:space="preserve"> реализации программы социально- психологической коррекции (реабилитации)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117CC">
        <w:rPr>
          <w:rFonts w:ascii="Times New Roman" w:hAnsi="Times New Roman" w:cs="Times New Roman"/>
          <w:sz w:val="24"/>
          <w:szCs w:val="24"/>
        </w:rPr>
        <w:t>спользуют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117CC">
        <w:rPr>
          <w:rFonts w:ascii="Times New Roman" w:hAnsi="Times New Roman" w:cs="Times New Roman"/>
          <w:sz w:val="24"/>
          <w:szCs w:val="24"/>
        </w:rPr>
        <w:t xml:space="preserve"> следующие формы работы:</w:t>
      </w:r>
    </w:p>
    <w:p w:rsidR="00A04B60" w:rsidRPr="002117CC" w:rsidRDefault="00A04B60" w:rsidP="00A04B60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A04B60" w:rsidRPr="002117CC" w:rsidRDefault="00A04B60" w:rsidP="00A04B60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групповые (тренинги, лекции, беседы);</w:t>
      </w:r>
    </w:p>
    <w:p w:rsidR="00A04B60" w:rsidRPr="002117CC" w:rsidRDefault="00A04B60" w:rsidP="00A04B60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социальный патронаж.</w:t>
      </w:r>
    </w:p>
    <w:p w:rsidR="00A04B60" w:rsidRPr="00FD3F51" w:rsidRDefault="00A04B60" w:rsidP="00A04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Pr="00FD3F51" w:rsidRDefault="00A04B60" w:rsidP="00A04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913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E3">
        <w:rPr>
          <w:rFonts w:ascii="Times New Roman" w:hAnsi="Times New Roman" w:cs="Times New Roman"/>
          <w:b/>
          <w:sz w:val="24"/>
          <w:szCs w:val="24"/>
        </w:rPr>
        <w:t>Основные параметры курса социально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1E3">
        <w:rPr>
          <w:rFonts w:ascii="Times New Roman" w:hAnsi="Times New Roman" w:cs="Times New Roman"/>
          <w:b/>
          <w:sz w:val="24"/>
          <w:szCs w:val="24"/>
        </w:rPr>
        <w:t>- психологической коррекции (реабилитации)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4B60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60" w:rsidRPr="00A04B60" w:rsidRDefault="00A04B60" w:rsidP="00A04B60">
      <w:pPr>
        <w:pStyle w:val="a3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Продолжительность проводимых мероприятий по программе: до окончания условного срока (до совершеннолетия);</w:t>
      </w:r>
    </w:p>
    <w:p w:rsidR="00A04B60" w:rsidRPr="00A04B60" w:rsidRDefault="00A04B60" w:rsidP="00A04B6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B60">
        <w:rPr>
          <w:rFonts w:ascii="Times New Roman" w:hAnsi="Times New Roman" w:cs="Times New Roman"/>
          <w:sz w:val="24"/>
          <w:szCs w:val="24"/>
        </w:rPr>
        <w:t xml:space="preserve">В реализации программы социальной коррекции (реабилитации) принимают участие специалисты: специалист по социальной работы, социальный педагог,  педагог- психолог, юрисконсульт. </w:t>
      </w:r>
      <w:proofErr w:type="gramEnd"/>
    </w:p>
    <w:p w:rsidR="00A04B60" w:rsidRPr="00A04B60" w:rsidRDefault="00A04B60" w:rsidP="00A04B60">
      <w:pPr>
        <w:pStyle w:val="a3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Встречи с несовершеннолетними осуществляются не реже 1 раза в неделю.</w:t>
      </w:r>
    </w:p>
    <w:p w:rsidR="00A04B60" w:rsidRPr="00A04B60" w:rsidRDefault="00A04B60" w:rsidP="00A04B60">
      <w:pPr>
        <w:pStyle w:val="a3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Работа строится на тесном взаимодействии всех заинтересованных структур.</w:t>
      </w:r>
    </w:p>
    <w:p w:rsidR="00A04B60" w:rsidRPr="00A04B60" w:rsidRDefault="00A04B60" w:rsidP="00A04B60">
      <w:pPr>
        <w:pStyle w:val="a3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Работа с семьёй несовершеннолетнего возвращающегося из мест лишения свободы начинается за три месяца до возвращения. С момента возвращения несовершеннолетнего в семью с ним также проводятся мероприятия по коррекции и реабилитации по этапам.</w:t>
      </w:r>
    </w:p>
    <w:p w:rsidR="00A04B60" w:rsidRPr="00A04B60" w:rsidRDefault="00A04B60" w:rsidP="00A04B60">
      <w:pPr>
        <w:pStyle w:val="a3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Работа с условно осужденными начинается с момента вынесения приговора</w:t>
      </w:r>
      <w:r>
        <w:rPr>
          <w:rFonts w:ascii="Times New Roman" w:hAnsi="Times New Roman" w:cs="Times New Roman"/>
          <w:sz w:val="24"/>
          <w:szCs w:val="24"/>
        </w:rPr>
        <w:t xml:space="preserve"> и постановки на учет в КДН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Pr="00A04B60">
        <w:rPr>
          <w:rFonts w:ascii="Times New Roman" w:hAnsi="Times New Roman" w:cs="Times New Roman"/>
          <w:sz w:val="24"/>
          <w:szCs w:val="24"/>
        </w:rPr>
        <w:t>: осуществляется патронаж, коррекционно-реабилитационная работа по этапам.</w:t>
      </w:r>
    </w:p>
    <w:p w:rsidR="00A04B60" w:rsidRPr="00F2193A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4B60" w:rsidRPr="002241E3" w:rsidRDefault="00A04B60" w:rsidP="00A04B6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60" w:rsidRDefault="00A04B60" w:rsidP="00913E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913EF2">
        <w:rPr>
          <w:rFonts w:ascii="Times New Roman" w:hAnsi="Times New Roman" w:cs="Times New Roman"/>
          <w:b/>
          <w:sz w:val="24"/>
          <w:szCs w:val="24"/>
        </w:rPr>
        <w:t xml:space="preserve">работы с несовершеннолетними в рамках </w:t>
      </w:r>
      <w:r w:rsidRPr="002117CC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A04B60" w:rsidRPr="002117CC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Pr="002117CC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7CC">
        <w:rPr>
          <w:rFonts w:ascii="Times New Roman" w:hAnsi="Times New Roman" w:cs="Times New Roman"/>
          <w:b/>
          <w:i/>
          <w:sz w:val="24"/>
          <w:szCs w:val="24"/>
        </w:rPr>
        <w:t>Этап 1: Диагностический.</w:t>
      </w:r>
    </w:p>
    <w:p w:rsidR="00A04B60" w:rsidRPr="00871C3B" w:rsidRDefault="00A04B60" w:rsidP="00A04B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C3B">
        <w:rPr>
          <w:rFonts w:ascii="Times New Roman" w:hAnsi="Times New Roman" w:cs="Times New Roman"/>
          <w:i/>
          <w:sz w:val="24"/>
          <w:szCs w:val="24"/>
          <w:u w:val="single"/>
        </w:rPr>
        <w:t>Первичная консультация специалиста по социальной работе, социального пед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871C3B">
        <w:rPr>
          <w:rFonts w:ascii="Times New Roman" w:hAnsi="Times New Roman" w:cs="Times New Roman"/>
          <w:i/>
          <w:sz w:val="24"/>
          <w:szCs w:val="24"/>
          <w:u w:val="single"/>
        </w:rPr>
        <w:t>гога:</w:t>
      </w:r>
    </w:p>
    <w:p w:rsidR="00A04B60" w:rsidRPr="002117CC" w:rsidRDefault="00A04B60" w:rsidP="00A04B60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исследование семейной, личностной, образовательной и трудовой сфер;</w:t>
      </w:r>
    </w:p>
    <w:p w:rsidR="00A04B60" w:rsidRPr="002117CC" w:rsidRDefault="00A04B60" w:rsidP="00A04B60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анализ семейной ситуации;</w:t>
      </w:r>
    </w:p>
    <w:p w:rsidR="00A04B60" w:rsidRPr="002117CC" w:rsidRDefault="00A04B60" w:rsidP="00A04B60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lastRenderedPageBreak/>
        <w:t>знакомство с правилами прохождения курса реабилитации;</w:t>
      </w:r>
    </w:p>
    <w:p w:rsidR="00A04B60" w:rsidRPr="002117CC" w:rsidRDefault="00A04B60" w:rsidP="00A04B60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выявление актуальных проблем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ршеннолетних, ресурсов и потребностей </w:t>
      </w:r>
      <w:r w:rsidRPr="002117CC">
        <w:rPr>
          <w:rFonts w:ascii="Times New Roman" w:hAnsi="Times New Roman" w:cs="Times New Roman"/>
          <w:sz w:val="24"/>
          <w:szCs w:val="24"/>
        </w:rPr>
        <w:t>подростков.</w:t>
      </w:r>
    </w:p>
    <w:p w:rsidR="00A04B60" w:rsidRPr="002117CC" w:rsidRDefault="00A04B60" w:rsidP="00A04B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3B">
        <w:rPr>
          <w:rFonts w:ascii="Times New Roman" w:hAnsi="Times New Roman" w:cs="Times New Roman"/>
          <w:i/>
          <w:sz w:val="24"/>
          <w:szCs w:val="24"/>
        </w:rPr>
        <w:t xml:space="preserve">2.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117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Первичная консультация социального педагога, педагога-психолога:</w:t>
      </w:r>
    </w:p>
    <w:p w:rsidR="00A04B60" w:rsidRPr="002117CC" w:rsidRDefault="00A04B60" w:rsidP="00A04B6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выявление педагогических, психологических проблем несовершеннолетних;</w:t>
      </w:r>
    </w:p>
    <w:p w:rsidR="00A04B60" w:rsidRPr="002117CC" w:rsidRDefault="00A04B60" w:rsidP="00A04B6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формирование конструктивных доверительных отношений,  необходимых для эффективной работы.</w:t>
      </w:r>
    </w:p>
    <w:p w:rsidR="00A04B60" w:rsidRPr="002117CC" w:rsidRDefault="00A04B60" w:rsidP="00A04B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C3B">
        <w:rPr>
          <w:rFonts w:ascii="Times New Roman" w:hAnsi="Times New Roman" w:cs="Times New Roman"/>
          <w:i/>
          <w:sz w:val="24"/>
          <w:szCs w:val="24"/>
        </w:rPr>
        <w:t xml:space="preserve">3.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117CC">
        <w:rPr>
          <w:rFonts w:ascii="Times New Roman" w:hAnsi="Times New Roman" w:cs="Times New Roman"/>
          <w:i/>
          <w:sz w:val="24"/>
          <w:szCs w:val="24"/>
          <w:u w:val="single"/>
        </w:rPr>
        <w:t>Психолого-педагогическая диагностика:</w:t>
      </w:r>
    </w:p>
    <w:p w:rsidR="00A04B60" w:rsidRDefault="00A04B60" w:rsidP="00A04B6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17CC">
        <w:rPr>
          <w:rFonts w:ascii="Times New Roman" w:hAnsi="Times New Roman" w:cs="Times New Roman"/>
          <w:sz w:val="24"/>
          <w:szCs w:val="24"/>
        </w:rPr>
        <w:t>пределение психолого-педагогических особенностей несовершеннолетнего,</w:t>
      </w:r>
      <w:r>
        <w:rPr>
          <w:rFonts w:ascii="Times New Roman" w:hAnsi="Times New Roman" w:cs="Times New Roman"/>
          <w:sz w:val="24"/>
          <w:szCs w:val="24"/>
        </w:rPr>
        <w:t xml:space="preserve"> выявление актуальных проблем.</w:t>
      </w:r>
    </w:p>
    <w:p w:rsidR="00A04B60" w:rsidRPr="005D1876" w:rsidRDefault="00A04B60" w:rsidP="00A04B6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D1876">
        <w:rPr>
          <w:rFonts w:ascii="Times New Roman" w:hAnsi="Times New Roman" w:cs="Times New Roman"/>
          <w:sz w:val="24"/>
          <w:szCs w:val="24"/>
        </w:rPr>
        <w:t>иагностика личностных отклонений подросткового возраста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 xml:space="preserve">1. Методика диагностики показателей и форм агрессии (А. </w:t>
      </w:r>
      <w:proofErr w:type="spellStart"/>
      <w:r w:rsidRPr="005D1876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5D1876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5D1876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5D1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 xml:space="preserve">Цель: диагностика склонности человека к агрессивным проявлениям и враждебности. (Адаптация А.К. </w:t>
      </w:r>
      <w:proofErr w:type="spellStart"/>
      <w:r w:rsidRPr="005D1876">
        <w:rPr>
          <w:rFonts w:ascii="Times New Roman" w:hAnsi="Times New Roman" w:cs="Times New Roman"/>
          <w:sz w:val="24"/>
          <w:szCs w:val="24"/>
        </w:rPr>
        <w:t>Осницкого</w:t>
      </w:r>
      <w:proofErr w:type="spellEnd"/>
      <w:r w:rsidRPr="005D1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 xml:space="preserve">2. Опросник для идентификации акцентуаций характера у подростков (А.Е. </w:t>
      </w:r>
      <w:proofErr w:type="spellStart"/>
      <w:r w:rsidRPr="005D1876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5D1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>Цель: выявление акцентуированных черт характе</w:t>
      </w:r>
      <w:r>
        <w:rPr>
          <w:rFonts w:ascii="Times New Roman" w:hAnsi="Times New Roman" w:cs="Times New Roman"/>
          <w:sz w:val="24"/>
          <w:szCs w:val="24"/>
        </w:rPr>
        <w:t>ра.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>3. Тест отсчитывания минуты – классическая психофизиологическая проба.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>Цель: выявле</w:t>
      </w:r>
      <w:r>
        <w:rPr>
          <w:rFonts w:ascii="Times New Roman" w:hAnsi="Times New Roman" w:cs="Times New Roman"/>
          <w:sz w:val="24"/>
          <w:szCs w:val="24"/>
        </w:rPr>
        <w:t>ние уровня адаптации подростков.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>4. Диагностика предрасположенности личности к конфликтному поведению (К. Томас)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>Цель: определение типических способов реагирования на конфликтные ситуации. (Адаптация Н.В. Гришиной)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 xml:space="preserve">5. Исследование уровня субъективного контроля – адаптация методики (Д. </w:t>
      </w:r>
      <w:proofErr w:type="spellStart"/>
      <w:r w:rsidRPr="005D1876"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 w:rsidRPr="005D1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5D1876" w:rsidRDefault="00A04B60" w:rsidP="00A04B6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D1876">
        <w:rPr>
          <w:rFonts w:ascii="Times New Roman" w:hAnsi="Times New Roman" w:cs="Times New Roman"/>
          <w:sz w:val="24"/>
          <w:szCs w:val="24"/>
        </w:rPr>
        <w:t xml:space="preserve">Цель: оценка сформированности уровня субъективного контроля над разнообразными жизненными ситуациями. (Адаптация Е.Ф. </w:t>
      </w:r>
      <w:proofErr w:type="spellStart"/>
      <w:r w:rsidRPr="005D1876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5D1876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2117CC" w:rsidRDefault="00A04B60" w:rsidP="00A04B6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17CC">
        <w:rPr>
          <w:rFonts w:ascii="Times New Roman" w:hAnsi="Times New Roman" w:cs="Times New Roman"/>
          <w:sz w:val="24"/>
          <w:szCs w:val="24"/>
        </w:rPr>
        <w:t xml:space="preserve">иагностика социального интеллекта с целью выявления уровня социальной </w:t>
      </w:r>
      <w:proofErr w:type="spellStart"/>
      <w:r w:rsidRPr="002117CC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2117CC">
        <w:rPr>
          <w:rFonts w:ascii="Times New Roman" w:hAnsi="Times New Roman" w:cs="Times New Roman"/>
          <w:sz w:val="24"/>
          <w:szCs w:val="24"/>
        </w:rPr>
        <w:t>, выявления способностей, которые отвечают за социальную адаптацию, насколько может предвидеть последствия социальных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2117CC" w:rsidRDefault="00A04B60" w:rsidP="00A04B6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2117CC">
        <w:rPr>
          <w:rFonts w:ascii="Times New Roman" w:hAnsi="Times New Roman" w:cs="Times New Roman"/>
          <w:sz w:val="24"/>
          <w:szCs w:val="24"/>
        </w:rPr>
        <w:t>естнадцатифакторный</w:t>
      </w:r>
      <w:proofErr w:type="spellEnd"/>
      <w:r w:rsidRPr="002117CC">
        <w:rPr>
          <w:rFonts w:ascii="Times New Roman" w:hAnsi="Times New Roman" w:cs="Times New Roman"/>
          <w:sz w:val="24"/>
          <w:szCs w:val="24"/>
        </w:rPr>
        <w:t xml:space="preserve"> опросник </w:t>
      </w:r>
      <w:proofErr w:type="spellStart"/>
      <w:r w:rsidRPr="002117CC">
        <w:rPr>
          <w:rFonts w:ascii="Times New Roman" w:hAnsi="Times New Roman" w:cs="Times New Roman"/>
          <w:sz w:val="24"/>
          <w:szCs w:val="24"/>
        </w:rPr>
        <w:t>Р.Кеттела</w:t>
      </w:r>
      <w:proofErr w:type="spellEnd"/>
      <w:r w:rsidRPr="002117CC">
        <w:rPr>
          <w:rFonts w:ascii="Times New Roman" w:hAnsi="Times New Roman" w:cs="Times New Roman"/>
          <w:sz w:val="24"/>
          <w:szCs w:val="24"/>
        </w:rPr>
        <w:t xml:space="preserve"> (личностные особенности по 16 факторам, личность во всех проявлениях «со всех сторон»)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60" w:rsidRPr="002117CC" w:rsidRDefault="00A04B60" w:rsidP="00A04B60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17CC">
        <w:rPr>
          <w:rFonts w:ascii="Times New Roman" w:hAnsi="Times New Roman" w:cs="Times New Roman"/>
          <w:sz w:val="24"/>
          <w:szCs w:val="24"/>
        </w:rPr>
        <w:t>иагностика глубинных побуждений, мотивов бессознательных поступков.</w:t>
      </w:r>
    </w:p>
    <w:p w:rsidR="00A04B60" w:rsidRPr="002117CC" w:rsidRDefault="00A04B60" w:rsidP="00A04B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C3B">
        <w:rPr>
          <w:rFonts w:ascii="Times New Roman" w:hAnsi="Times New Roman" w:cs="Times New Roman"/>
          <w:i/>
          <w:sz w:val="24"/>
          <w:szCs w:val="24"/>
        </w:rPr>
        <w:t xml:space="preserve">4.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117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Консультация юриста:</w:t>
      </w:r>
    </w:p>
    <w:p w:rsidR="00A04B60" w:rsidRPr="002117CC" w:rsidRDefault="00A04B60" w:rsidP="00A04B6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выяснение знаний о своих правах и обязанностях;</w:t>
      </w:r>
    </w:p>
    <w:p w:rsidR="00A04B60" w:rsidRPr="002117CC" w:rsidRDefault="00A04B60" w:rsidP="00A04B6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 xml:space="preserve">формирование  правового самосознания. </w:t>
      </w:r>
    </w:p>
    <w:p w:rsidR="00A04B60" w:rsidRDefault="00A04B60" w:rsidP="00A04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Pr="002117CC" w:rsidRDefault="00A04B60" w:rsidP="00A04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7CC">
        <w:rPr>
          <w:rFonts w:ascii="Times New Roman" w:hAnsi="Times New Roman" w:cs="Times New Roman"/>
          <w:b/>
          <w:i/>
          <w:sz w:val="24"/>
          <w:szCs w:val="24"/>
        </w:rPr>
        <w:t>Этап 2: Реабилитационный.</w:t>
      </w:r>
    </w:p>
    <w:p w:rsidR="00A04B60" w:rsidRPr="002117CC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B60" w:rsidRPr="002117CC" w:rsidRDefault="00A04B60" w:rsidP="00A04B60">
      <w:pPr>
        <w:pStyle w:val="a4"/>
        <w:spacing w:before="0" w:beforeAutospacing="0" w:after="0" w:afterAutospacing="0"/>
        <w:ind w:firstLine="709"/>
        <w:jc w:val="both"/>
      </w:pPr>
      <w:r w:rsidRPr="002117CC">
        <w:t>Под «реабилитацией» мы понимаем целенаправленный процесс возвращения и приобретения подростком, подвергшимся социальной изоляции,</w:t>
      </w:r>
      <w:r>
        <w:t xml:space="preserve"> условно осужденных</w:t>
      </w:r>
      <w:r w:rsidRPr="002117CC">
        <w:t xml:space="preserve"> необходимых навыков и способностей к жизни в обществе с соблюдением норм права. Вся деятельность по реабилитации несовершеннолетних, освобождающихся из мест лишения свободы, должна строиться на принципах, которые могут иметь общий и индивидуализированный характер.</w:t>
      </w:r>
    </w:p>
    <w:p w:rsidR="00A04B60" w:rsidRPr="002117CC" w:rsidRDefault="00A04B60" w:rsidP="00A04B60">
      <w:pPr>
        <w:pStyle w:val="a4"/>
        <w:spacing w:before="0" w:beforeAutospacing="0" w:after="0" w:afterAutospacing="0"/>
        <w:ind w:firstLine="567"/>
        <w:jc w:val="both"/>
      </w:pPr>
      <w:r w:rsidRPr="002117CC">
        <w:t xml:space="preserve">К общим </w:t>
      </w:r>
      <w:r w:rsidRPr="00FD3F51">
        <w:rPr>
          <w:b/>
          <w:i/>
          <w:u w:val="single"/>
        </w:rPr>
        <w:t>принципам</w:t>
      </w:r>
      <w:r w:rsidRPr="002117CC">
        <w:t xml:space="preserve">, то есть распространяющимся на всех несовершеннолетних, относятся </w:t>
      </w:r>
      <w:proofErr w:type="gramStart"/>
      <w:r w:rsidRPr="002117CC">
        <w:t>следующие</w:t>
      </w:r>
      <w:proofErr w:type="gramEnd"/>
      <w:r w:rsidRPr="002117CC">
        <w:t xml:space="preserve">: 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 xml:space="preserve">в мероприятиях по реабилитации подростка принимают участие специалисты различного профиля: педагоги-психологи, социальные педагоги, специалисты по социальной работе, юристы, инспектора подразделений по делам несовершеннолетних, представители комиссии по делам несовершеннолетних и </w:t>
      </w:r>
      <w:r w:rsidRPr="002117CC">
        <w:lastRenderedPageBreak/>
        <w:t xml:space="preserve">защиты их прав, преподаватели учебных заведений и другие заинтересованные лица и организации; 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2117CC">
        <w:t xml:space="preserve">процесс реабилитации носит плановый, этапный характер; 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2117CC">
        <w:t xml:space="preserve">процесс реабилитации осуществляется  непрерывно во времени; 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 xml:space="preserve">реабилитационный процесс максимально индивидуализирован и учитывает как субъективные особенности личности подростка, так и объективные условия; 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proofErr w:type="gramStart"/>
      <w:r w:rsidRPr="002117CC">
        <w:t xml:space="preserve">соблюдение прав и свобод несовершеннолетнего в ходе реабилитационного процесса поможет избежать негативного влияния двойных стандартов, когда, с одной стороны, подростка призывают к уважению прав окружающих, а, с другой стороны, унижают его достоинство, используют насилие (физические и психическое), но и даст уверенность в важности соблюдения норм права, важности прав человека, самой личности человека; </w:t>
      </w:r>
      <w:proofErr w:type="gramEnd"/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 xml:space="preserve">активное участие самого несовершеннолетнего в реабилитационном процессе означает, что подросток выступает не столько объектом реабилитации, сколько субъектом, что позволит лучше узнать подростка, его проблемы; 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>активизирование позитивного в несовершеннолетнем, т.е. найти что-то хорошее, позитивное, развить это и именно это является стержнем процесса реабилитации.</w:t>
      </w:r>
    </w:p>
    <w:p w:rsidR="00A04B60" w:rsidRPr="002117CC" w:rsidRDefault="00A04B60" w:rsidP="00A04B60">
      <w:pPr>
        <w:pStyle w:val="a4"/>
        <w:spacing w:before="0" w:beforeAutospacing="0" w:after="0" w:afterAutospacing="0"/>
        <w:ind w:left="720"/>
        <w:jc w:val="both"/>
      </w:pPr>
    </w:p>
    <w:p w:rsidR="00A04B60" w:rsidRDefault="00A04B60" w:rsidP="00A04B60">
      <w:pPr>
        <w:pStyle w:val="a4"/>
        <w:spacing w:before="0" w:beforeAutospacing="0" w:after="0" w:afterAutospacing="0"/>
        <w:ind w:left="567"/>
        <w:jc w:val="both"/>
        <w:rPr>
          <w:b/>
          <w:i/>
          <w:u w:val="single"/>
        </w:rPr>
      </w:pPr>
      <w:r w:rsidRPr="002117CC">
        <w:rPr>
          <w:b/>
          <w:i/>
          <w:u w:val="single"/>
        </w:rPr>
        <w:t xml:space="preserve">Задачи социальной реабилитации: </w:t>
      </w:r>
    </w:p>
    <w:p w:rsidR="00A04B60" w:rsidRPr="002117CC" w:rsidRDefault="00A04B60" w:rsidP="00A04B60">
      <w:pPr>
        <w:pStyle w:val="a4"/>
        <w:spacing w:before="0" w:beforeAutospacing="0" w:after="0" w:afterAutospacing="0"/>
        <w:ind w:left="720"/>
        <w:jc w:val="both"/>
        <w:rPr>
          <w:b/>
          <w:i/>
          <w:u w:val="single"/>
        </w:rPr>
      </w:pP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>снять остроту психического напряжения;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>провести первичную адаптацию подростка к жизни в социально-здоровой среде;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>восстановить или компенсировать утраченные подростком социальные связи;</w:t>
      </w:r>
    </w:p>
    <w:p w:rsidR="00A04B60" w:rsidRPr="002117CC" w:rsidRDefault="00A04B60" w:rsidP="00A04B60">
      <w:pPr>
        <w:pStyle w:val="a4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2117CC">
        <w:t>вернуть его к важнейшим формам человеческой жизнедеятельности: игре, познанию, труду, общению.</w:t>
      </w:r>
    </w:p>
    <w:p w:rsidR="00A04B60" w:rsidRDefault="00A04B60" w:rsidP="00A04B60">
      <w:pPr>
        <w:pStyle w:val="a4"/>
        <w:spacing w:before="0" w:beforeAutospacing="0" w:after="0" w:afterAutospacing="0"/>
        <w:ind w:firstLine="709"/>
        <w:jc w:val="both"/>
      </w:pPr>
    </w:p>
    <w:p w:rsidR="00A04B60" w:rsidRPr="002117CC" w:rsidRDefault="00A04B60" w:rsidP="00A04B60">
      <w:pPr>
        <w:pStyle w:val="a4"/>
        <w:spacing w:before="0" w:beforeAutospacing="0" w:after="0" w:afterAutospacing="0"/>
        <w:ind w:firstLine="567"/>
        <w:jc w:val="both"/>
      </w:pPr>
      <w:r w:rsidRPr="002117CC">
        <w:t>При этом необходимо учитывать специфику адаптации несовершеннолетних правонарушителей, которая состоит в необходимости включать подростка в социально-культурную среду и формировать у него общественно и личностно значимые потребности и интересы; создавать условия для предупреждения, регулирования и корректировки противоправного (или делинквентного) поведения.</w:t>
      </w:r>
    </w:p>
    <w:p w:rsidR="00A04B60" w:rsidRPr="002117CC" w:rsidRDefault="00A04B60" w:rsidP="00A04B60">
      <w:pPr>
        <w:pStyle w:val="a4"/>
        <w:spacing w:before="0" w:beforeAutospacing="0" w:after="0" w:afterAutospacing="0"/>
        <w:ind w:firstLine="360"/>
        <w:jc w:val="both"/>
      </w:pPr>
    </w:p>
    <w:p w:rsidR="00A04B60" w:rsidRPr="002117CC" w:rsidRDefault="00A04B60" w:rsidP="00A04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Для реализации поставленных задач специалистами отделен</w:t>
      </w:r>
      <w:r>
        <w:rPr>
          <w:rFonts w:ascii="Times New Roman" w:hAnsi="Times New Roman" w:cs="Times New Roman"/>
          <w:sz w:val="24"/>
          <w:szCs w:val="24"/>
        </w:rPr>
        <w:t>ия профилактики безнадзорности</w:t>
      </w:r>
      <w:r w:rsidRPr="002117CC">
        <w:rPr>
          <w:rFonts w:ascii="Times New Roman" w:hAnsi="Times New Roman" w:cs="Times New Roman"/>
          <w:sz w:val="24"/>
          <w:szCs w:val="24"/>
        </w:rPr>
        <w:t xml:space="preserve"> несовершеннолетних проводятся следующие </w:t>
      </w:r>
      <w:r w:rsidRPr="00FD3F51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2117CC">
        <w:rPr>
          <w:rFonts w:ascii="Times New Roman" w:hAnsi="Times New Roman" w:cs="Times New Roman"/>
          <w:sz w:val="24"/>
          <w:szCs w:val="24"/>
        </w:rPr>
        <w:t>:</w:t>
      </w:r>
    </w:p>
    <w:p w:rsidR="00A04B60" w:rsidRPr="00FD3F51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 xml:space="preserve">развитие навыков конструктивного общения, выработка адекватных форм поведения, обучение рефлексии по программе тренинговой работы с дезадаптированными подростками, тренинг коммуникативной компетенции, тренинг позитивного самовоспитания и уверенного поведения; </w:t>
      </w:r>
    </w:p>
    <w:p w:rsidR="00A04B60" w:rsidRPr="00FD3F51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>обучение конструктивному выходу из конфликтной ситуации: тренинг «Человек в конфликте»;</w:t>
      </w:r>
    </w:p>
    <w:p w:rsidR="00A04B60" w:rsidRPr="00FD3F51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>развитие навыков контроля над эмоциональным состоянием индивидуальные и групповые занятия по аутогенной  тренировке, визуализации - «Мудрец из храма», «Разговор с собой», «Горная вершина», «Сейф», тренинг «Путешествие на незнакомую планету»;</w:t>
      </w:r>
    </w:p>
    <w:p w:rsidR="00A04B60" w:rsidRPr="002117CC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развитие толерантности к окружающим</w:t>
      </w:r>
      <w:r>
        <w:rPr>
          <w:rFonts w:ascii="Times New Roman" w:hAnsi="Times New Roman" w:cs="Times New Roman"/>
          <w:sz w:val="24"/>
          <w:szCs w:val="24"/>
        </w:rPr>
        <w:t xml:space="preserve"> - тренинг «Лицом к лицу»</w:t>
      </w:r>
      <w:r w:rsidRPr="002117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B60" w:rsidRPr="002117CC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 xml:space="preserve">определение профессиональной направленности подростков и развитие навыков, востребованных на рынке труда; </w:t>
      </w:r>
    </w:p>
    <w:p w:rsidR="00A04B60" w:rsidRPr="00FD3F51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>формирование механизма противостояния курению, наркомании, алкоголю, азартным и компьютерным играм: программа профилактики наркозависимости «Сталкер»;</w:t>
      </w:r>
    </w:p>
    <w:p w:rsidR="00A04B60" w:rsidRPr="00FD3F51" w:rsidRDefault="00A04B60" w:rsidP="00A04B6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F51">
        <w:rPr>
          <w:rFonts w:ascii="Times New Roman" w:hAnsi="Times New Roman" w:cs="Times New Roman"/>
          <w:sz w:val="24"/>
          <w:szCs w:val="24"/>
        </w:rPr>
        <w:t xml:space="preserve">формирование ответственности за последствия своих действий, самостоятельности в принятии решений; постановка жизненных целей подростка и </w:t>
      </w:r>
      <w:r w:rsidRPr="00FD3F51">
        <w:rPr>
          <w:rFonts w:ascii="Times New Roman" w:hAnsi="Times New Roman" w:cs="Times New Roman"/>
          <w:sz w:val="24"/>
          <w:szCs w:val="24"/>
        </w:rPr>
        <w:lastRenderedPageBreak/>
        <w:t>путей к их достижению: тренинг по развитию жизненных целей, дискуссия «Некоторые вопросы и ответы», консультация «Ответственность за совершаемые поступки» и другие.</w:t>
      </w:r>
    </w:p>
    <w:p w:rsidR="00A04B60" w:rsidRPr="002117CC" w:rsidRDefault="00A04B60" w:rsidP="00A04B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60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7CC">
        <w:rPr>
          <w:rFonts w:ascii="Times New Roman" w:hAnsi="Times New Roman" w:cs="Times New Roman"/>
          <w:b/>
          <w:i/>
          <w:sz w:val="24"/>
          <w:szCs w:val="24"/>
        </w:rPr>
        <w:t>Этап 3: Заключительный.</w:t>
      </w:r>
    </w:p>
    <w:p w:rsidR="00A04B60" w:rsidRPr="002117CC" w:rsidRDefault="00A04B60" w:rsidP="00A04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Круглый стол специалистов отделения пр</w:t>
      </w:r>
      <w:r>
        <w:rPr>
          <w:rFonts w:ascii="Times New Roman" w:hAnsi="Times New Roman" w:cs="Times New Roman"/>
          <w:sz w:val="24"/>
          <w:szCs w:val="24"/>
        </w:rPr>
        <w:t>офилактики безнадзорности</w:t>
      </w:r>
      <w:r w:rsidRPr="002117CC">
        <w:rPr>
          <w:rFonts w:ascii="Times New Roman" w:hAnsi="Times New Roman" w:cs="Times New Roman"/>
          <w:sz w:val="24"/>
          <w:szCs w:val="24"/>
        </w:rPr>
        <w:t xml:space="preserve"> несовершеннолетних. 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Составление характеристики по конкретному подростку.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 xml:space="preserve">Качественные результаты программы. 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Повышение образовательного уровня, правовой грамотности несовершеннолетних.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Осознание несовершеннолетними последствий своих действий.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Приобретение самостоятельности в принятии решений, ответственности за свою жизнь.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Профессиональное самоопределение, расстановка жизненных приоритетов.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A04B60" w:rsidRPr="002117CC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7CC">
        <w:rPr>
          <w:rFonts w:ascii="Times New Roman" w:hAnsi="Times New Roman" w:cs="Times New Roman"/>
          <w:sz w:val="24"/>
          <w:szCs w:val="24"/>
        </w:rPr>
        <w:t>Пропаганда ЗОЖ.</w:t>
      </w:r>
    </w:p>
    <w:p w:rsidR="00A04B60" w:rsidRDefault="00A04B60" w:rsidP="00A04B6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C">
        <w:rPr>
          <w:rFonts w:ascii="Times New Roman" w:hAnsi="Times New Roman" w:cs="Times New Roman"/>
          <w:sz w:val="24"/>
          <w:szCs w:val="24"/>
        </w:rPr>
        <w:t>Постановка жизненных целей и путей к их достижению.</w:t>
      </w:r>
    </w:p>
    <w:p w:rsidR="00A04B60" w:rsidRPr="00A04B60" w:rsidRDefault="00A04B60" w:rsidP="00A04B60">
      <w:pPr>
        <w:rPr>
          <w:rFonts w:ascii="Times New Roman" w:hAnsi="Times New Roman" w:cs="Times New Roman"/>
          <w:sz w:val="24"/>
          <w:szCs w:val="24"/>
        </w:rPr>
      </w:pPr>
    </w:p>
    <w:p w:rsidR="00A04B60" w:rsidRPr="00A04B60" w:rsidRDefault="00A04B60" w:rsidP="00A04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60">
        <w:rPr>
          <w:rFonts w:ascii="Times New Roman" w:hAnsi="Times New Roman" w:cs="Times New Roman"/>
          <w:b/>
          <w:sz w:val="24"/>
          <w:szCs w:val="24"/>
        </w:rPr>
        <w:t>Результативность и социальная значимость программы «Проводник».</w:t>
      </w:r>
    </w:p>
    <w:p w:rsidR="00A04B60" w:rsidRPr="00A04B60" w:rsidRDefault="00A04B60" w:rsidP="00A04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 xml:space="preserve">В рамках работы по программе «Проводник», специалистами отделения профилактики безнадзорности несовершеннолетних осуществляется совместная работа с КДНиЗП г. Железногорска и Железногорского района, УИИ №9 ФБУ МРУИИ №1 УФСИН России по Курской области, учебными заведениями города, учреждениями дополнительного образования, биржей труда. </w:t>
      </w:r>
    </w:p>
    <w:p w:rsidR="00A04B60" w:rsidRPr="00A04B60" w:rsidRDefault="00A04B60" w:rsidP="00A04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 xml:space="preserve">В рамках данной деятельности осуществляются: </w:t>
      </w:r>
    </w:p>
    <w:p w:rsidR="00A04B60" w:rsidRPr="00A04B60" w:rsidRDefault="00A04B60" w:rsidP="00A04B6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совместные рейды в семьи несовершеннолетних;</w:t>
      </w:r>
    </w:p>
    <w:p w:rsidR="00A04B60" w:rsidRPr="00A04B60" w:rsidRDefault="00A04B60" w:rsidP="00A04B6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проводятся совместные мероприятия: круглые столы, собрания для родителей, лектории;</w:t>
      </w:r>
    </w:p>
    <w:p w:rsidR="00A04B60" w:rsidRPr="00A04B60" w:rsidRDefault="00A04B60" w:rsidP="00A04B6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совместно со специалистами дополнительного образования организуется досуг несовершеннолетних;</w:t>
      </w:r>
    </w:p>
    <w:p w:rsidR="00A04B60" w:rsidRPr="00A04B60" w:rsidRDefault="00A04B60" w:rsidP="00A04B6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>совместно со специалистами биржи труда организуется трудоустройство несовершеннолетних в каникулярный период;</w:t>
      </w:r>
    </w:p>
    <w:p w:rsidR="00A04B60" w:rsidRPr="00A04B60" w:rsidRDefault="00A04B60" w:rsidP="00A04B60">
      <w:pPr>
        <w:rPr>
          <w:rFonts w:ascii="Times New Roman" w:hAnsi="Times New Roman" w:cs="Times New Roman"/>
          <w:sz w:val="24"/>
          <w:szCs w:val="24"/>
        </w:rPr>
      </w:pPr>
      <w:r w:rsidRPr="00A04B60">
        <w:rPr>
          <w:rFonts w:ascii="Times New Roman" w:hAnsi="Times New Roman" w:cs="Times New Roman"/>
          <w:sz w:val="24"/>
          <w:szCs w:val="24"/>
        </w:rPr>
        <w:t xml:space="preserve">для сотрудников полиции, осуществляющими надзор за несовершеннолетними, </w:t>
      </w:r>
      <w:proofErr w:type="spellStart"/>
      <w:r w:rsidRPr="00A04B60">
        <w:rPr>
          <w:rFonts w:ascii="Times New Roman" w:hAnsi="Times New Roman" w:cs="Times New Roman"/>
          <w:sz w:val="24"/>
          <w:szCs w:val="24"/>
        </w:rPr>
        <w:t>сециалистов</w:t>
      </w:r>
      <w:proofErr w:type="spellEnd"/>
      <w:r w:rsidRPr="00A04B60">
        <w:rPr>
          <w:rFonts w:ascii="Times New Roman" w:hAnsi="Times New Roman" w:cs="Times New Roman"/>
          <w:sz w:val="24"/>
          <w:szCs w:val="24"/>
        </w:rPr>
        <w:t xml:space="preserve">  КДНиЗП, социальных педагогов школ составляются  психолого-педагогические характеристики несовершеннолетних, разрабатываются рекомендации по работе с данными подростками.</w:t>
      </w:r>
    </w:p>
    <w:sectPr w:rsidR="00A04B60" w:rsidRPr="00A04B60" w:rsidSect="00D76ECA">
      <w:pgSz w:w="11906" w:h="16838"/>
      <w:pgMar w:top="1134" w:right="1133" w:bottom="851" w:left="1843" w:header="708" w:footer="708" w:gutter="0"/>
      <w:pgBorders w:display="firstPage" w:offsetFrom="page">
        <w:top w:val="thinThickThinSmallGap" w:sz="24" w:space="24" w:color="auto"/>
        <w:left w:val="thinThickThinSmallGap" w:sz="24" w:space="31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400C"/>
    <w:multiLevelType w:val="hybridMultilevel"/>
    <w:tmpl w:val="A4A60C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42667"/>
    <w:multiLevelType w:val="hybridMultilevel"/>
    <w:tmpl w:val="41745C66"/>
    <w:lvl w:ilvl="0" w:tplc="3C887DE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841DBA"/>
    <w:multiLevelType w:val="hybridMultilevel"/>
    <w:tmpl w:val="4A9C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7519"/>
    <w:multiLevelType w:val="hybridMultilevel"/>
    <w:tmpl w:val="11F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35A9"/>
    <w:multiLevelType w:val="hybridMultilevel"/>
    <w:tmpl w:val="90AE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B2980"/>
    <w:multiLevelType w:val="hybridMultilevel"/>
    <w:tmpl w:val="AD88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544E"/>
    <w:multiLevelType w:val="hybridMultilevel"/>
    <w:tmpl w:val="07C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7B2A"/>
    <w:multiLevelType w:val="hybridMultilevel"/>
    <w:tmpl w:val="A782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E7779"/>
    <w:multiLevelType w:val="hybridMultilevel"/>
    <w:tmpl w:val="6632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A4BC9"/>
    <w:multiLevelType w:val="hybridMultilevel"/>
    <w:tmpl w:val="45F8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67FA"/>
    <w:multiLevelType w:val="hybridMultilevel"/>
    <w:tmpl w:val="402673E6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F30F7A"/>
    <w:multiLevelType w:val="hybridMultilevel"/>
    <w:tmpl w:val="E98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875B1"/>
    <w:multiLevelType w:val="hybridMultilevel"/>
    <w:tmpl w:val="D28CCB4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31355BC"/>
    <w:multiLevelType w:val="hybridMultilevel"/>
    <w:tmpl w:val="BAC4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31E73"/>
    <w:multiLevelType w:val="hybridMultilevel"/>
    <w:tmpl w:val="952E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13D18"/>
    <w:multiLevelType w:val="hybridMultilevel"/>
    <w:tmpl w:val="F36C09E8"/>
    <w:lvl w:ilvl="0" w:tplc="51824B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41AE8"/>
    <w:multiLevelType w:val="hybridMultilevel"/>
    <w:tmpl w:val="FB10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CA17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4B60"/>
    <w:rsid w:val="00176145"/>
    <w:rsid w:val="00737264"/>
    <w:rsid w:val="007B5386"/>
    <w:rsid w:val="00913EF2"/>
    <w:rsid w:val="00A04B60"/>
    <w:rsid w:val="00AA7588"/>
    <w:rsid w:val="00CB3653"/>
    <w:rsid w:val="00CE2855"/>
    <w:rsid w:val="00F0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60"/>
    <w:pPr>
      <w:ind w:left="720"/>
      <w:contextualSpacing/>
    </w:pPr>
  </w:style>
  <w:style w:type="paragraph" w:styleId="a4">
    <w:name w:val="Normal (Web)"/>
    <w:basedOn w:val="a"/>
    <w:semiHidden/>
    <w:unhideWhenUsed/>
    <w:rsid w:val="00A0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0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6</cp:revision>
  <dcterms:created xsi:type="dcterms:W3CDTF">2015-02-21T09:46:00Z</dcterms:created>
  <dcterms:modified xsi:type="dcterms:W3CDTF">2019-11-01T13:43:00Z</dcterms:modified>
</cp:coreProperties>
</file>